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66" w:rsidRDefault="00E63666" w:rsidP="00E63666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r w:rsidRPr="00A534EB">
        <w:rPr>
          <w:rFonts w:ascii="Times New Roman" w:hAnsi="Times New Roman" w:cs="Times New Roman"/>
          <w:noProof/>
          <w:sz w:val="72"/>
          <w:szCs w:val="72"/>
          <w:lang w:eastAsia="ru-RU"/>
        </w:rPr>
        <w:t>Структура МБДОУ «Детский сад № 53»</w:t>
      </w:r>
    </w:p>
    <w:p w:rsidR="00767C33" w:rsidRDefault="00E63666">
      <w:r>
        <w:rPr>
          <w:noProof/>
          <w:lang w:eastAsia="ru-RU"/>
        </w:rPr>
        <w:drawing>
          <wp:inline distT="0" distB="0" distL="0" distR="0">
            <wp:extent cx="9462006" cy="5528345"/>
            <wp:effectExtent l="19050" t="0" r="58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741" t="20645" r="17145" b="1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368" cy="552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C33" w:rsidSect="00E63666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63666"/>
    <w:rsid w:val="00767C33"/>
    <w:rsid w:val="00E6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2018-04-19T01:23:00Z</dcterms:created>
  <dcterms:modified xsi:type="dcterms:W3CDTF">2018-04-19T01:26:00Z</dcterms:modified>
</cp:coreProperties>
</file>